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2D" w14:textId="77777777" w:rsidR="00CD22C5" w:rsidRDefault="00CD22C5"/>
    <w:p w14:paraId="0C56219D" w14:textId="77777777" w:rsidR="00E543E1" w:rsidRDefault="00E543E1" w:rsidP="00E91083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1E6F63C2" w14:textId="77777777" w:rsidR="00E543E1" w:rsidRDefault="00E543E1" w:rsidP="00E543E1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</w:p>
    <w:p w14:paraId="107B6634" w14:textId="79EDD8B4" w:rsidR="00E91083" w:rsidRPr="00E57E09" w:rsidRDefault="00E543E1" w:rsidP="00E91083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Pr="00E57E09">
        <w:rPr>
          <w:b/>
        </w:rPr>
        <w:t xml:space="preserve"> </w:t>
      </w:r>
      <w:r w:rsidRPr="00035F47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Perakende Satış Sözleşmesi Başvuru Dilekçesi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E91083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           </w:t>
      </w:r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…</w:t>
      </w:r>
      <w:proofErr w:type="gramStart"/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/….</w:t>
      </w:r>
      <w:proofErr w:type="gramEnd"/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/……</w:t>
      </w:r>
      <w:r w:rsidR="00E91083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</w:t>
      </w:r>
    </w:p>
    <w:p w14:paraId="3252BE01" w14:textId="690C8B9D" w:rsidR="00E543E1" w:rsidRPr="00E57E09" w:rsidRDefault="00E543E1" w:rsidP="00E543E1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73277A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</w:t>
      </w:r>
    </w:p>
    <w:p w14:paraId="2B4FEC81" w14:textId="77777777" w:rsidR="00E543E1" w:rsidRDefault="00E543E1" w:rsidP="00E543E1">
      <w:pPr>
        <w:jc w:val="center"/>
        <w:rPr>
          <w:b/>
        </w:rPr>
      </w:pPr>
    </w:p>
    <w:p w14:paraId="3430D6EC" w14:textId="77777777" w:rsidR="00E543E1" w:rsidRDefault="00E543E1" w:rsidP="00E543E1">
      <w:pPr>
        <w:jc w:val="center"/>
        <w:rPr>
          <w:b/>
        </w:rPr>
      </w:pPr>
    </w:p>
    <w:p w14:paraId="50B1EF34" w14:textId="77777777" w:rsidR="00E543E1" w:rsidRPr="00035F47" w:rsidRDefault="00E543E1" w:rsidP="00E543E1">
      <w:pPr>
        <w:jc w:val="center"/>
        <w:rPr>
          <w:rFonts w:ascii="HelveticaNowDisplay Regular" w:hAnsi="HelveticaNowDisplay Regular" w:cs="HelveticaNowDisplay Regular"/>
          <w:b/>
        </w:rPr>
      </w:pPr>
      <w:r w:rsidRPr="00035F47">
        <w:rPr>
          <w:rFonts w:ascii="HelveticaNowDisplay Regular" w:hAnsi="HelveticaNowDisplay Regular" w:cs="HelveticaNowDisplay Regular"/>
          <w:b/>
        </w:rPr>
        <w:t>ÇİNE ORGANİZE SANAYİ BÖLGE MÜDÜRLÜĞÜ</w:t>
      </w:r>
    </w:p>
    <w:p w14:paraId="2BE46E59" w14:textId="77777777" w:rsidR="00E543E1" w:rsidRDefault="00E543E1" w:rsidP="00E543E1">
      <w:pPr>
        <w:jc w:val="center"/>
        <w:rPr>
          <w:b/>
        </w:rPr>
      </w:pPr>
    </w:p>
    <w:p w14:paraId="05D582AB" w14:textId="60FE19F4" w:rsidR="002327E1" w:rsidRPr="002327E1" w:rsidRDefault="002327E1" w:rsidP="003D33AB">
      <w:pPr>
        <w:jc w:val="both"/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Aşağıda adres ve kullanıcı numarası belirtilen yeni/mevcut kullanım yerine elektrik enerjisi almak için gerekli belgeler</w:t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>imiz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ekte sunulmuştur. Perakende satış sözleşmesinin yapılması hususunda gereğini arz ederim.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741DF1B3" w14:textId="20F76903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                                                                 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0F83C9B" w14:textId="1F4A19EF" w:rsidR="002327E1" w:rsidRPr="002327E1" w:rsidRDefault="002327E1" w:rsidP="002327E1">
      <w:pPr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  <w:t>Tüzel kişinin;</w:t>
      </w:r>
    </w:p>
    <w:p w14:paraId="4B47FB46" w14:textId="7C144C01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Adı/Unvanı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1AE8CBD4" w14:textId="6C3D0C9B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Adresi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0A6F8F69" w14:textId="127B9D5F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Ticaret Sicil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6D53B177" w14:textId="649A1BD0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</w:t>
      </w:r>
      <w:proofErr w:type="gramStart"/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4D0F66C" w14:textId="1A715B41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Talep Edilen Abone Grubu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4F8A5B02" w14:textId="53537F4C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637CE965" w14:textId="77777777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4883A7CD" w14:textId="0DB2E490" w:rsidR="002327E1" w:rsidRPr="002327E1" w:rsidRDefault="002327E1" w:rsidP="002327E1">
      <w:pPr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</w:pPr>
      <w:proofErr w:type="gramStart"/>
      <w:r w:rsidRPr="002327E1"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  <w:t>Yetkilinin;.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CE8B03C" w14:textId="69564B5C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 Soyadı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0B3C19ED" w14:textId="083CC54F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T.C. Kimlik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7D416061" w14:textId="76E7D343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Kimlik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0681D4E" w14:textId="2D15B3F5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05DBA27A" w14:textId="77777777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1F00B19B" w14:textId="5347AB87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proofErr w:type="spell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Perakede</w:t>
      </w:r>
      <w:proofErr w:type="spell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Satış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Sözleşmesini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>n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Yapılma Nedeni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</w:p>
    <w:p w14:paraId="501B61CC" w14:textId="0390BE80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Sayaç Endeksi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: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2B056E3" w14:textId="332DEAAD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Tesisat </w:t>
      </w:r>
      <w:proofErr w:type="gram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No 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proofErr w:type="gramEnd"/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:</w:t>
      </w:r>
    </w:p>
    <w:p w14:paraId="3897081F" w14:textId="225C8ADB" w:rsidR="00B8439F" w:rsidRDefault="00B8439F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Kurulu Güç                                  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4583B2FD" w14:textId="187E27D3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Dağıtım Sistemine Bağlantı Sözleşme/Talep </w:t>
      </w:r>
      <w:proofErr w:type="gram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Gücü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proofErr w:type="gram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095D1728" w14:textId="77777777" w:rsidR="003D33AB" w:rsidRDefault="003D33AB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73A67F49" w14:textId="7389EC1F" w:rsidR="003D33AB" w:rsidRDefault="001E6F15" w:rsidP="001E6F15">
      <w:pPr>
        <w:jc w:val="both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     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Yukarıdaki bilgilerin tarafımdan beyan edilmiş olup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,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gerçeğe aykırı beyanda bulunduğu tes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>p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it edilenlerin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Perakende Satış Sözleşmesinin iptal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edilerek, Elektriğin Kesileceği hususunda bilgilendirildim.</w:t>
      </w:r>
      <w:r w:rsidRPr="001E6F15">
        <w:rPr>
          <w:rFonts w:ascii="HelveticaNowDisplay Regular" w:hAnsi="HelveticaNowDisplay Regular" w:cs="HelveticaNowDisplay Regular"/>
          <w:sz w:val="20"/>
          <w:szCs w:val="20"/>
        </w:rPr>
        <w:t xml:space="preserve"> Sayaç Endeksinden itibaren Ödemeyi kabul ediyorum.</w:t>
      </w:r>
      <w:r w:rsidR="00E91083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Perakende Satış Sözleşmesinin yapıldığı tarihteki beyanımı kanıtlayıcı belgelerin istenilmesi durumunda, 10 (On) iş günü içerisinde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Kurumunuza ibraz etmeyi Kabul ve Taahhüt ederim.</w:t>
      </w:r>
    </w:p>
    <w:p w14:paraId="61A716A6" w14:textId="77777777" w:rsidR="009B04D1" w:rsidRDefault="009B04D1" w:rsidP="009B04D1">
      <w:pPr>
        <w:jc w:val="center"/>
        <w:rPr>
          <w:rFonts w:ascii="HelveticaNowDisplay Regular" w:hAnsi="HelveticaNowDisplay Regular" w:cs="HelveticaNowDisplay Regular"/>
          <w:sz w:val="20"/>
          <w:szCs w:val="20"/>
        </w:rPr>
      </w:pPr>
    </w:p>
    <w:p w14:paraId="11BD44FC" w14:textId="454E3461" w:rsidR="009B04D1" w:rsidRDefault="009B04D1" w:rsidP="009B04D1">
      <w:pPr>
        <w:jc w:val="center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Firma </w:t>
      </w:r>
      <w:r w:rsidR="001E6F15">
        <w:rPr>
          <w:rFonts w:ascii="HelveticaNowDisplay Regular" w:hAnsi="HelveticaNowDisplay Regular" w:cs="HelveticaNowDisplay Regular"/>
          <w:sz w:val="20"/>
          <w:szCs w:val="20"/>
        </w:rPr>
        <w:t>Kaşe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si </w:t>
      </w:r>
    </w:p>
    <w:p w14:paraId="4232F3C6" w14:textId="6919E207" w:rsidR="001E6F15" w:rsidRDefault="009B04D1" w:rsidP="001E6F15">
      <w:pPr>
        <w:jc w:val="right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Yetkili Kişinin </w:t>
      </w:r>
      <w:r w:rsidR="001E6F15">
        <w:rPr>
          <w:rFonts w:ascii="HelveticaNowDisplay Regular" w:hAnsi="HelveticaNowDisplay Regular" w:cs="HelveticaNowDisplay Regular"/>
          <w:sz w:val="20"/>
          <w:szCs w:val="20"/>
        </w:rPr>
        <w:t>İmza</w:t>
      </w:r>
      <w:r>
        <w:rPr>
          <w:rFonts w:ascii="HelveticaNowDisplay Regular" w:hAnsi="HelveticaNowDisplay Regular" w:cs="HelveticaNowDisplay Regular"/>
          <w:sz w:val="20"/>
          <w:szCs w:val="20"/>
        </w:rPr>
        <w:t>sı</w:t>
      </w:r>
    </w:p>
    <w:p w14:paraId="41308379" w14:textId="77777777" w:rsidR="00B80E0D" w:rsidRDefault="00B80E0D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4DD8129F" w14:textId="77777777" w:rsidR="00B80E0D" w:rsidRDefault="00B80E0D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2D25A18A" w14:textId="2F7CE6E3" w:rsidR="001E6F15" w:rsidRDefault="009B04D1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>EKLER:</w:t>
      </w:r>
    </w:p>
    <w:p w14:paraId="7C43E025" w14:textId="0CC2B6DF" w:rsidR="00E91083" w:rsidRDefault="00E91083" w:rsidP="00E91083">
      <w:pPr>
        <w:pStyle w:val="ListeParagraf"/>
        <w:numPr>
          <w:ilvl w:val="0"/>
          <w:numId w:val="1"/>
        </w:numPr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Teminat Bedelinin Yatırıldığına Dair Evrak </w:t>
      </w:r>
    </w:p>
    <w:p w14:paraId="793527F9" w14:textId="77777777" w:rsidR="004A7D2D" w:rsidRPr="004A7D2D" w:rsidRDefault="004A7D2D" w:rsidP="004A7D2D">
      <w:pPr>
        <w:ind w:left="360"/>
        <w:rPr>
          <w:rFonts w:ascii="HelveticaNowDisplay Regular" w:hAnsi="HelveticaNowDisplay Regular" w:cs="HelveticaNowDisplay Regular"/>
          <w:sz w:val="20"/>
          <w:szCs w:val="20"/>
        </w:rPr>
      </w:pPr>
    </w:p>
    <w:sectPr w:rsidR="004A7D2D" w:rsidRPr="004A7D2D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694C" w14:textId="77777777" w:rsidR="00E16424" w:rsidRDefault="00E16424">
      <w:pPr>
        <w:spacing w:line="240" w:lineRule="auto"/>
      </w:pPr>
      <w:r>
        <w:separator/>
      </w:r>
    </w:p>
  </w:endnote>
  <w:endnote w:type="continuationSeparator" w:id="0">
    <w:p w14:paraId="08338A7C" w14:textId="77777777" w:rsidR="00E16424" w:rsidRDefault="00E1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340C" w14:textId="77777777" w:rsidR="00E16424" w:rsidRDefault="00E16424">
      <w:pPr>
        <w:spacing w:line="240" w:lineRule="auto"/>
      </w:pPr>
      <w:r>
        <w:separator/>
      </w:r>
    </w:p>
  </w:footnote>
  <w:footnote w:type="continuationSeparator" w:id="0">
    <w:p w14:paraId="34639FA1" w14:textId="77777777" w:rsidR="00E16424" w:rsidRDefault="00E1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63B4"/>
    <w:multiLevelType w:val="hybridMultilevel"/>
    <w:tmpl w:val="8A427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35F47"/>
    <w:rsid w:val="000E47AE"/>
    <w:rsid w:val="001534BA"/>
    <w:rsid w:val="001E6F15"/>
    <w:rsid w:val="002327E1"/>
    <w:rsid w:val="00241B55"/>
    <w:rsid w:val="00243D03"/>
    <w:rsid w:val="00264F3E"/>
    <w:rsid w:val="002F7211"/>
    <w:rsid w:val="003203D3"/>
    <w:rsid w:val="003D33AB"/>
    <w:rsid w:val="00402EF7"/>
    <w:rsid w:val="00434ADC"/>
    <w:rsid w:val="00460261"/>
    <w:rsid w:val="004A7D2D"/>
    <w:rsid w:val="00622CCC"/>
    <w:rsid w:val="006B1E7F"/>
    <w:rsid w:val="00722D16"/>
    <w:rsid w:val="0073277A"/>
    <w:rsid w:val="00801BAB"/>
    <w:rsid w:val="008131CC"/>
    <w:rsid w:val="008862E3"/>
    <w:rsid w:val="008A06B8"/>
    <w:rsid w:val="008C45A6"/>
    <w:rsid w:val="009B022A"/>
    <w:rsid w:val="009B04D1"/>
    <w:rsid w:val="00A64D6C"/>
    <w:rsid w:val="00B4497C"/>
    <w:rsid w:val="00B80E0D"/>
    <w:rsid w:val="00B8439F"/>
    <w:rsid w:val="00BE6C2C"/>
    <w:rsid w:val="00C97AE3"/>
    <w:rsid w:val="00CD22C5"/>
    <w:rsid w:val="00CE4D04"/>
    <w:rsid w:val="00CF20BE"/>
    <w:rsid w:val="00E04814"/>
    <w:rsid w:val="00E16424"/>
    <w:rsid w:val="00E543E1"/>
    <w:rsid w:val="00E82D6D"/>
    <w:rsid w:val="00E91083"/>
    <w:rsid w:val="00EA0C51"/>
    <w:rsid w:val="00F23F8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9B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KeremUnlu</dc:creator>
  <cp:lastModifiedBy>Kerem Ünlü</cp:lastModifiedBy>
  <cp:revision>3</cp:revision>
  <dcterms:created xsi:type="dcterms:W3CDTF">2025-08-26T11:36:00Z</dcterms:created>
  <dcterms:modified xsi:type="dcterms:W3CDTF">2025-08-29T14:33:00Z</dcterms:modified>
</cp:coreProperties>
</file>